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0E" w:rsidRDefault="00D9280E" w:rsidP="00D9280E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b/>
          <w:bCs/>
          <w:color w:val="223983"/>
          <w:sz w:val="48"/>
          <w:szCs w:val="48"/>
        </w:rPr>
      </w:pPr>
      <w:r>
        <w:rPr>
          <w:rFonts w:ascii="MyriadPro-Black" w:hAnsi="MyriadPro-Black" w:cs="MyriadPro-Black"/>
          <w:b/>
          <w:bCs/>
          <w:color w:val="223983"/>
          <w:sz w:val="48"/>
          <w:szCs w:val="48"/>
        </w:rPr>
        <w:t>Rent Direct - an assured rent service</w:t>
      </w:r>
    </w:p>
    <w:p w:rsidR="00D9280E" w:rsidRDefault="00D9280E" w:rsidP="00D9280E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b/>
          <w:bCs/>
          <w:color w:val="223983"/>
          <w:sz w:val="48"/>
          <w:szCs w:val="48"/>
        </w:rPr>
      </w:pPr>
      <w:r>
        <w:rPr>
          <w:rFonts w:ascii="MyriadPro-Black" w:hAnsi="MyriadPro-Black" w:cs="MyriadPro-Black"/>
          <w:b/>
          <w:bCs/>
          <w:color w:val="223983"/>
          <w:sz w:val="48"/>
          <w:szCs w:val="48"/>
        </w:rPr>
        <w:t>for landlords</w:t>
      </w:r>
    </w:p>
    <w:p w:rsidR="00D9280E" w:rsidRDefault="00D9280E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8"/>
          <w:szCs w:val="28"/>
        </w:rPr>
      </w:pPr>
    </w:p>
    <w:p w:rsidR="00D9280E" w:rsidRDefault="00D9280E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8"/>
          <w:szCs w:val="28"/>
        </w:rPr>
      </w:pPr>
      <w:r>
        <w:rPr>
          <w:rFonts w:ascii="MyriadPro-Regular" w:hAnsi="MyriadPro-Regular" w:cs="MyriadPro-Regular"/>
          <w:color w:val="223983"/>
          <w:sz w:val="28"/>
          <w:szCs w:val="28"/>
        </w:rPr>
        <w:t>Rent Direct from Bridgend Lifesavers Credit Union (BLSCU) is a way of managing rental payments from tenants in receipt of Local Housing Allowance.</w:t>
      </w:r>
    </w:p>
    <w:p w:rsidR="00D9280E" w:rsidRDefault="00D9280E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8"/>
          <w:szCs w:val="28"/>
        </w:rPr>
      </w:pPr>
    </w:p>
    <w:p w:rsidR="00D9280E" w:rsidRDefault="00D9280E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8"/>
          <w:szCs w:val="28"/>
        </w:rPr>
      </w:pPr>
      <w:r>
        <w:rPr>
          <w:rFonts w:ascii="MyriadPro-Regular" w:hAnsi="MyriadPro-Regular" w:cs="MyriadPro-Regular"/>
          <w:color w:val="223983"/>
          <w:sz w:val="28"/>
          <w:szCs w:val="28"/>
        </w:rPr>
        <w:t>Unlike the old Housing Benefit, Local Housing Allowance (LHA) is paid direct to tenants.</w:t>
      </w:r>
    </w:p>
    <w:p w:rsidR="00D9280E" w:rsidRDefault="00D9280E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8"/>
          <w:szCs w:val="28"/>
        </w:rPr>
      </w:pPr>
    </w:p>
    <w:p w:rsidR="00D9280E" w:rsidRDefault="00D9280E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8"/>
          <w:szCs w:val="28"/>
        </w:rPr>
      </w:pPr>
      <w:r>
        <w:rPr>
          <w:rFonts w:ascii="MyriadPro-Regular" w:hAnsi="MyriadPro-Regular" w:cs="MyriadPro-Regular"/>
          <w:color w:val="223983"/>
          <w:sz w:val="28"/>
          <w:szCs w:val="28"/>
        </w:rPr>
        <w:t xml:space="preserve">The Rent Direct service keeps LHA payments separate from tenants’ other money, and ensures that landlords receive payments as soon as LHA is paid to the tenant. </w:t>
      </w:r>
    </w:p>
    <w:p w:rsidR="00D9280E" w:rsidRDefault="00D9280E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8"/>
          <w:szCs w:val="28"/>
        </w:rPr>
      </w:pPr>
    </w:p>
    <w:p w:rsidR="00D9280E" w:rsidRDefault="00D9280E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8"/>
          <w:szCs w:val="28"/>
        </w:rPr>
      </w:pPr>
      <w:r>
        <w:rPr>
          <w:rFonts w:ascii="MyriadPro-Regular" w:hAnsi="MyriadPro-Regular" w:cs="MyriadPro-Regular"/>
          <w:color w:val="223983"/>
          <w:sz w:val="28"/>
          <w:szCs w:val="28"/>
        </w:rPr>
        <w:t>Landlords pay a small fee per payment to cover the costs of providing the service.</w:t>
      </w:r>
    </w:p>
    <w:p w:rsidR="00D9280E" w:rsidRDefault="00D9280E" w:rsidP="00D9280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23983"/>
          <w:sz w:val="32"/>
          <w:szCs w:val="32"/>
        </w:rPr>
      </w:pPr>
    </w:p>
    <w:p w:rsidR="00D9280E" w:rsidRDefault="00D9280E" w:rsidP="00D9280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23983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223983"/>
          <w:sz w:val="32"/>
          <w:szCs w:val="32"/>
        </w:rPr>
        <w:t>How it works</w:t>
      </w:r>
    </w:p>
    <w:p w:rsidR="00D9280E" w:rsidRDefault="00D9280E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4"/>
          <w:szCs w:val="24"/>
        </w:rPr>
      </w:pPr>
    </w:p>
    <w:p w:rsidR="00D9280E" w:rsidRPr="00D9280E" w:rsidRDefault="00D9280E" w:rsidP="00D928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4"/>
          <w:szCs w:val="24"/>
        </w:rPr>
      </w:pPr>
      <w:r w:rsidRPr="00D9280E">
        <w:rPr>
          <w:rFonts w:ascii="MyriadPro-Regular" w:hAnsi="MyriadPro-Regular" w:cs="MyriadPro-Regular"/>
          <w:color w:val="223983"/>
          <w:sz w:val="24"/>
          <w:szCs w:val="24"/>
        </w:rPr>
        <w:t>Landlords register with BLSCU to enable us to send LHA payments to them.</w:t>
      </w:r>
    </w:p>
    <w:p w:rsidR="00D9280E" w:rsidRDefault="00D9280E" w:rsidP="00D928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4"/>
          <w:szCs w:val="24"/>
        </w:rPr>
      </w:pPr>
      <w:r w:rsidRPr="00D9280E">
        <w:rPr>
          <w:rFonts w:ascii="MyriadPro-Regular" w:hAnsi="MyriadPro-Regular" w:cs="MyriadPro-Regular"/>
          <w:color w:val="223983"/>
          <w:sz w:val="24"/>
          <w:szCs w:val="24"/>
        </w:rPr>
        <w:t xml:space="preserve">Tenants open a membership account with Bridgend Lifesavers Credit Union, which gives them access to all of our other services </w:t>
      </w:r>
      <w:r>
        <w:rPr>
          <w:rFonts w:ascii="MyriadPro-Regular" w:hAnsi="MyriadPro-Regular" w:cs="MyriadPro-Regular"/>
          <w:color w:val="223983"/>
          <w:sz w:val="24"/>
          <w:szCs w:val="24"/>
        </w:rPr>
        <w:t xml:space="preserve">too, such as savings accounts and low cost affordable loans.  </w:t>
      </w:r>
    </w:p>
    <w:p w:rsidR="00D9280E" w:rsidRPr="00D9280E" w:rsidRDefault="00D9280E" w:rsidP="00D928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4"/>
          <w:szCs w:val="24"/>
        </w:rPr>
      </w:pPr>
      <w:r w:rsidRPr="00D9280E">
        <w:rPr>
          <w:rFonts w:ascii="MyriadPro-Regular" w:hAnsi="MyriadPro-Regular" w:cs="MyriadPro-Regular"/>
          <w:color w:val="223983"/>
          <w:sz w:val="24"/>
          <w:szCs w:val="24"/>
        </w:rPr>
        <w:t>The tenant opens a Rent Direct account, and gives B</w:t>
      </w:r>
      <w:r>
        <w:rPr>
          <w:rFonts w:ascii="MyriadPro-Regular" w:hAnsi="MyriadPro-Regular" w:cs="MyriadPro-Regular"/>
          <w:color w:val="223983"/>
          <w:sz w:val="24"/>
          <w:szCs w:val="24"/>
        </w:rPr>
        <w:t>LS</w:t>
      </w:r>
      <w:r w:rsidRPr="00D9280E">
        <w:rPr>
          <w:rFonts w:ascii="MyriadPro-Regular" w:hAnsi="MyriadPro-Regular" w:cs="MyriadPro-Regular"/>
          <w:color w:val="223983"/>
          <w:sz w:val="24"/>
          <w:szCs w:val="24"/>
        </w:rPr>
        <w:t>CU details of their landlord.</w:t>
      </w:r>
    </w:p>
    <w:p w:rsidR="00D9280E" w:rsidRPr="00372E12" w:rsidRDefault="00D9280E" w:rsidP="00372E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4"/>
          <w:szCs w:val="24"/>
        </w:rPr>
      </w:pPr>
      <w:r w:rsidRPr="00D9280E">
        <w:rPr>
          <w:rFonts w:ascii="MyriadPro-Regular" w:hAnsi="MyriadPro-Regular" w:cs="MyriadPro-Regular"/>
          <w:color w:val="223983"/>
          <w:sz w:val="24"/>
          <w:szCs w:val="24"/>
        </w:rPr>
        <w:t>When LHA is received we send it on to the landlord (having deducted fees) either by BACS or by transfer</w:t>
      </w:r>
      <w:r w:rsidR="00372E12">
        <w:rPr>
          <w:rFonts w:ascii="MyriadPro-Regular" w:hAnsi="MyriadPro-Regular" w:cs="MyriadPro-Regular"/>
          <w:color w:val="223983"/>
          <w:sz w:val="24"/>
          <w:szCs w:val="24"/>
        </w:rPr>
        <w:t xml:space="preserve"> </w:t>
      </w:r>
      <w:r w:rsidRPr="00372E12">
        <w:rPr>
          <w:rFonts w:ascii="MyriadPro-Regular" w:hAnsi="MyriadPro-Regular" w:cs="MyriadPro-Regular"/>
          <w:color w:val="223983"/>
          <w:sz w:val="24"/>
          <w:szCs w:val="24"/>
        </w:rPr>
        <w:t>to the landlord’s B</w:t>
      </w:r>
      <w:r w:rsidR="00372E12">
        <w:rPr>
          <w:rFonts w:ascii="MyriadPro-Regular" w:hAnsi="MyriadPro-Regular" w:cs="MyriadPro-Regular"/>
          <w:color w:val="223983"/>
          <w:sz w:val="24"/>
          <w:szCs w:val="24"/>
        </w:rPr>
        <w:t>LS</w:t>
      </w:r>
      <w:r w:rsidRPr="00372E12">
        <w:rPr>
          <w:rFonts w:ascii="MyriadPro-Regular" w:hAnsi="MyriadPro-Regular" w:cs="MyriadPro-Regular"/>
          <w:color w:val="223983"/>
          <w:sz w:val="24"/>
          <w:szCs w:val="24"/>
        </w:rPr>
        <w:t>CU member account (where the landlord joins B</w:t>
      </w:r>
      <w:r w:rsidR="00372E12">
        <w:rPr>
          <w:rFonts w:ascii="MyriadPro-Regular" w:hAnsi="MyriadPro-Regular" w:cs="MyriadPro-Regular"/>
          <w:color w:val="223983"/>
          <w:sz w:val="24"/>
          <w:szCs w:val="24"/>
        </w:rPr>
        <w:t>LSCU).</w:t>
      </w:r>
    </w:p>
    <w:p w:rsidR="00D9280E" w:rsidRPr="00372E12" w:rsidRDefault="00D9280E" w:rsidP="00372E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4"/>
          <w:szCs w:val="24"/>
        </w:rPr>
      </w:pPr>
      <w:r w:rsidRPr="00D9280E">
        <w:rPr>
          <w:rFonts w:ascii="MyriadPro-Regular" w:hAnsi="MyriadPro-Regular" w:cs="MyriadPro-Regular"/>
          <w:color w:val="223983"/>
          <w:sz w:val="24"/>
          <w:szCs w:val="24"/>
        </w:rPr>
        <w:t>We then send a schedule of payments and deductions to landlords, either by email or post.</w:t>
      </w:r>
    </w:p>
    <w:p w:rsidR="00D9280E" w:rsidRPr="00372E12" w:rsidRDefault="00D9280E" w:rsidP="00372E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4"/>
          <w:szCs w:val="24"/>
        </w:rPr>
      </w:pPr>
      <w:r w:rsidRPr="00D9280E">
        <w:rPr>
          <w:rFonts w:ascii="MyriadPro-Regular" w:hAnsi="MyriadPro-Regular" w:cs="MyriadPro-Regular"/>
          <w:color w:val="223983"/>
          <w:sz w:val="24"/>
          <w:szCs w:val="24"/>
        </w:rPr>
        <w:t>We enforce a 14 day notice period to ensure tenants can’t alter their instruction to pay the landlord</w:t>
      </w:r>
      <w:r w:rsidR="00372E12">
        <w:rPr>
          <w:rFonts w:ascii="MyriadPro-Regular" w:hAnsi="MyriadPro-Regular" w:cs="MyriadPro-Regular"/>
          <w:color w:val="223983"/>
          <w:sz w:val="24"/>
          <w:szCs w:val="24"/>
        </w:rPr>
        <w:t xml:space="preserve"> </w:t>
      </w:r>
      <w:r w:rsidRPr="00372E12">
        <w:rPr>
          <w:rFonts w:ascii="MyriadPro-Regular" w:hAnsi="MyriadPro-Regular" w:cs="MyriadPro-Regular"/>
          <w:color w:val="223983"/>
          <w:sz w:val="24"/>
          <w:szCs w:val="24"/>
        </w:rPr>
        <w:t>at will, and we let our landlords know when tenants give us notice. This gives you a chance to talk to</w:t>
      </w:r>
      <w:r w:rsidR="00372E12">
        <w:rPr>
          <w:rFonts w:ascii="MyriadPro-Regular" w:hAnsi="MyriadPro-Regular" w:cs="MyriadPro-Regular"/>
          <w:color w:val="223983"/>
          <w:sz w:val="24"/>
          <w:szCs w:val="24"/>
        </w:rPr>
        <w:t xml:space="preserve"> </w:t>
      </w:r>
      <w:r w:rsidRPr="00372E12">
        <w:rPr>
          <w:rFonts w:ascii="MyriadPro-Regular" w:hAnsi="MyriadPro-Regular" w:cs="MyriadPro-Regular"/>
          <w:color w:val="223983"/>
          <w:sz w:val="24"/>
          <w:szCs w:val="24"/>
        </w:rPr>
        <w:t>tenants as quickly as possible about their situation.</w:t>
      </w:r>
    </w:p>
    <w:p w:rsidR="00D9280E" w:rsidRPr="00372E12" w:rsidRDefault="00D9280E" w:rsidP="00372E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4"/>
          <w:szCs w:val="24"/>
        </w:rPr>
      </w:pPr>
      <w:r w:rsidRPr="00D9280E">
        <w:rPr>
          <w:rFonts w:ascii="MyriadPro-Regular" w:hAnsi="MyriadPro-Regular" w:cs="MyriadPro-Regular"/>
          <w:color w:val="223983"/>
          <w:sz w:val="24"/>
          <w:szCs w:val="24"/>
        </w:rPr>
        <w:t>You can also contact us</w:t>
      </w:r>
      <w:r w:rsidR="00372E12">
        <w:rPr>
          <w:rFonts w:ascii="MyriadPro-Regular" w:hAnsi="MyriadPro-Regular" w:cs="MyriadPro-Regular"/>
          <w:color w:val="223983"/>
          <w:sz w:val="24"/>
          <w:szCs w:val="24"/>
        </w:rPr>
        <w:t xml:space="preserve"> by telephone/email at any time to enquire</w:t>
      </w:r>
      <w:r w:rsidRPr="00D9280E">
        <w:rPr>
          <w:rFonts w:ascii="MyriadPro-Regular" w:hAnsi="MyriadPro-Regular" w:cs="MyriadPro-Regular"/>
          <w:color w:val="223983"/>
          <w:sz w:val="24"/>
          <w:szCs w:val="24"/>
        </w:rPr>
        <w:t xml:space="preserve"> about tenants’ Rent Direct accounts - for example to check whether any LHA has</w:t>
      </w:r>
      <w:r w:rsidR="00372E12">
        <w:rPr>
          <w:rFonts w:ascii="MyriadPro-Regular" w:hAnsi="MyriadPro-Regular" w:cs="MyriadPro-Regular"/>
          <w:color w:val="223983"/>
          <w:sz w:val="24"/>
          <w:szCs w:val="24"/>
        </w:rPr>
        <w:t xml:space="preserve"> </w:t>
      </w:r>
      <w:r w:rsidRPr="00372E12">
        <w:rPr>
          <w:rFonts w:ascii="MyriadPro-Regular" w:hAnsi="MyriadPro-Regular" w:cs="MyriadPro-Regular"/>
          <w:color w:val="223983"/>
          <w:sz w:val="24"/>
          <w:szCs w:val="24"/>
        </w:rPr>
        <w:t>been received and how much.</w:t>
      </w:r>
    </w:p>
    <w:p w:rsidR="00372E12" w:rsidRDefault="00372E12" w:rsidP="00D9280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23983"/>
          <w:sz w:val="32"/>
          <w:szCs w:val="32"/>
        </w:rPr>
      </w:pPr>
    </w:p>
    <w:p w:rsidR="00D9280E" w:rsidRDefault="00D9280E" w:rsidP="00D9280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23983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223983"/>
          <w:sz w:val="32"/>
          <w:szCs w:val="32"/>
        </w:rPr>
        <w:t>What it costs</w:t>
      </w:r>
    </w:p>
    <w:p w:rsidR="00372E12" w:rsidRDefault="00372E12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4"/>
          <w:szCs w:val="24"/>
        </w:rPr>
      </w:pPr>
    </w:p>
    <w:p w:rsidR="00372E12" w:rsidRDefault="00D9280E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4"/>
          <w:szCs w:val="24"/>
        </w:rPr>
      </w:pPr>
      <w:r>
        <w:rPr>
          <w:rFonts w:ascii="MyriadPro-Regular" w:hAnsi="MyriadPro-Regular" w:cs="MyriadPro-Regular"/>
          <w:color w:val="223983"/>
          <w:sz w:val="24"/>
          <w:szCs w:val="24"/>
        </w:rPr>
        <w:t>The fees for the service cover the cost of providing it - B</w:t>
      </w:r>
      <w:r w:rsidR="00372E12">
        <w:rPr>
          <w:rFonts w:ascii="MyriadPro-Regular" w:hAnsi="MyriadPro-Regular" w:cs="MyriadPro-Regular"/>
          <w:color w:val="223983"/>
          <w:sz w:val="24"/>
          <w:szCs w:val="24"/>
        </w:rPr>
        <w:t>LSCU is a not-for-profit fi</w:t>
      </w:r>
      <w:r>
        <w:rPr>
          <w:rFonts w:ascii="MyriadPro-Regular" w:hAnsi="MyriadPro-Regular" w:cs="MyriadPro-Regular"/>
          <w:color w:val="223983"/>
          <w:sz w:val="24"/>
          <w:szCs w:val="24"/>
        </w:rPr>
        <w:t xml:space="preserve">nancial </w:t>
      </w:r>
    </w:p>
    <w:p w:rsidR="00D9280E" w:rsidRDefault="00372E12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4"/>
          <w:szCs w:val="24"/>
        </w:rPr>
      </w:pPr>
      <w:r>
        <w:rPr>
          <w:rFonts w:ascii="MyriadPro-Regular" w:hAnsi="MyriadPro-Regular" w:cs="MyriadPro-Regular"/>
          <w:color w:val="223983"/>
          <w:sz w:val="24"/>
          <w:szCs w:val="24"/>
        </w:rPr>
        <w:t>co-operative</w:t>
      </w:r>
      <w:r w:rsidR="00CF1386">
        <w:rPr>
          <w:rFonts w:ascii="MyriadPro-Regular" w:hAnsi="MyriadPro-Regular" w:cs="MyriadPro-Regular"/>
          <w:color w:val="223983"/>
          <w:sz w:val="24"/>
          <w:szCs w:val="24"/>
        </w:rPr>
        <w:t>,</w:t>
      </w:r>
      <w:r>
        <w:rPr>
          <w:rFonts w:ascii="MyriadPro-Regular" w:hAnsi="MyriadPro-Regular" w:cs="MyriadPro-Regular"/>
          <w:color w:val="223983"/>
          <w:sz w:val="24"/>
          <w:szCs w:val="24"/>
        </w:rPr>
        <w:t xml:space="preserve"> committed to supporting the community.  </w:t>
      </w:r>
    </w:p>
    <w:p w:rsidR="00372E12" w:rsidRDefault="00372E12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4"/>
          <w:szCs w:val="24"/>
        </w:rPr>
      </w:pPr>
    </w:p>
    <w:p w:rsidR="00D9280E" w:rsidRDefault="00D9280E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4"/>
          <w:szCs w:val="24"/>
        </w:rPr>
      </w:pPr>
      <w:r>
        <w:rPr>
          <w:rFonts w:ascii="MyriadPro-Regular" w:hAnsi="MyriadPro-Regular" w:cs="MyriadPro-Regular"/>
          <w:color w:val="223983"/>
          <w:sz w:val="24"/>
          <w:szCs w:val="24"/>
        </w:rPr>
        <w:t>The fees are:</w:t>
      </w:r>
    </w:p>
    <w:p w:rsidR="00372E12" w:rsidRDefault="00372E12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4"/>
          <w:szCs w:val="24"/>
        </w:rPr>
      </w:pPr>
    </w:p>
    <w:p w:rsidR="00D9280E" w:rsidRDefault="00D9280E" w:rsidP="00372E12">
      <w:pPr>
        <w:autoSpaceDE w:val="0"/>
        <w:autoSpaceDN w:val="0"/>
        <w:adjustRightInd w:val="0"/>
        <w:spacing w:after="0" w:line="240" w:lineRule="auto"/>
        <w:ind w:left="720"/>
        <w:rPr>
          <w:rFonts w:ascii="MyriadPro-Regular" w:hAnsi="MyriadPro-Regular" w:cs="MyriadPro-Regular"/>
          <w:color w:val="223983"/>
          <w:sz w:val="24"/>
          <w:szCs w:val="24"/>
        </w:rPr>
      </w:pPr>
      <w:r>
        <w:rPr>
          <w:rFonts w:ascii="MyriadPro-Regular" w:hAnsi="MyriadPro-Regular" w:cs="MyriadPro-Regular"/>
          <w:color w:val="223983"/>
          <w:sz w:val="24"/>
          <w:szCs w:val="24"/>
        </w:rPr>
        <w:t>BACS payme</w:t>
      </w:r>
      <w:r w:rsidR="00372E12">
        <w:rPr>
          <w:rFonts w:ascii="MyriadPro-Regular" w:hAnsi="MyriadPro-Regular" w:cs="MyriadPro-Regular"/>
          <w:color w:val="223983"/>
          <w:sz w:val="24"/>
          <w:szCs w:val="24"/>
        </w:rPr>
        <w:t>nts £5 per month for transactions</w:t>
      </w:r>
    </w:p>
    <w:p w:rsidR="00D9280E" w:rsidRDefault="00D9280E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4"/>
          <w:szCs w:val="24"/>
        </w:rPr>
      </w:pPr>
    </w:p>
    <w:p w:rsidR="00D9280E" w:rsidRDefault="00D9280E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4"/>
          <w:szCs w:val="24"/>
        </w:rPr>
      </w:pPr>
      <w:r>
        <w:rPr>
          <w:rFonts w:ascii="MyriadPro-Regular" w:hAnsi="MyriadPro-Regular" w:cs="MyriadPro-Regular"/>
          <w:color w:val="223983"/>
          <w:sz w:val="24"/>
          <w:szCs w:val="24"/>
        </w:rPr>
        <w:t>Each time payments are made we send a schedule/invoice showing how much was received for each</w:t>
      </w:r>
      <w:r w:rsidR="00CF1386">
        <w:rPr>
          <w:rFonts w:ascii="MyriadPro-Regular" w:hAnsi="MyriadPro-Regular" w:cs="MyriadPro-Regular"/>
          <w:color w:val="223983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223983"/>
          <w:sz w:val="24"/>
          <w:szCs w:val="24"/>
        </w:rPr>
        <w:t>tenant, the fee deducted and the net payments made to you.</w:t>
      </w:r>
      <w:r w:rsidR="00CF1386">
        <w:rPr>
          <w:rFonts w:ascii="MyriadPro-Regular" w:hAnsi="MyriadPro-Regular" w:cs="MyriadPro-Regular"/>
          <w:color w:val="223983"/>
          <w:sz w:val="24"/>
          <w:szCs w:val="24"/>
        </w:rPr>
        <w:t xml:space="preserve">  </w:t>
      </w:r>
    </w:p>
    <w:p w:rsidR="00CF1386" w:rsidRDefault="00CF1386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18"/>
          <w:szCs w:val="18"/>
        </w:rPr>
      </w:pPr>
    </w:p>
    <w:p w:rsidR="00CF1386" w:rsidRDefault="00CF1386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18"/>
          <w:szCs w:val="18"/>
        </w:rPr>
      </w:pPr>
    </w:p>
    <w:p w:rsidR="00CF1386" w:rsidRDefault="00CF1386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18"/>
          <w:szCs w:val="18"/>
        </w:rPr>
      </w:pPr>
    </w:p>
    <w:p w:rsidR="00CF1386" w:rsidRDefault="00CF1386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18"/>
          <w:szCs w:val="18"/>
        </w:rPr>
      </w:pPr>
    </w:p>
    <w:p w:rsidR="00CF1386" w:rsidRDefault="00CF1386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18"/>
          <w:szCs w:val="18"/>
        </w:rPr>
      </w:pPr>
    </w:p>
    <w:p w:rsidR="00CF1386" w:rsidRDefault="00CF1386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18"/>
          <w:szCs w:val="18"/>
        </w:rPr>
      </w:pPr>
    </w:p>
    <w:p w:rsidR="00CF1386" w:rsidRDefault="00CF1386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18"/>
          <w:szCs w:val="18"/>
        </w:rPr>
      </w:pPr>
    </w:p>
    <w:p w:rsidR="00CF1386" w:rsidRDefault="00CF1386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18"/>
          <w:szCs w:val="18"/>
        </w:rPr>
      </w:pPr>
    </w:p>
    <w:p w:rsidR="00CF1386" w:rsidRDefault="00CF1386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18"/>
          <w:szCs w:val="18"/>
        </w:rPr>
      </w:pPr>
    </w:p>
    <w:p w:rsidR="0035168D" w:rsidRDefault="00CF1386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18"/>
          <w:szCs w:val="18"/>
        </w:rPr>
      </w:pPr>
      <w:r>
        <w:rPr>
          <w:rFonts w:ascii="MyriadPro-Regular" w:hAnsi="MyriadPro-Regular" w:cs="MyriadPro-Regular"/>
          <w:color w:val="223983"/>
          <w:sz w:val="18"/>
          <w:szCs w:val="18"/>
        </w:rPr>
        <w:t>Bridgend Lifesavers Credit</w:t>
      </w:r>
      <w:r w:rsidR="00D9280E">
        <w:rPr>
          <w:rFonts w:ascii="MyriadPro-Regular" w:hAnsi="MyriadPro-Regular" w:cs="MyriadPro-Regular"/>
          <w:color w:val="223983"/>
          <w:sz w:val="18"/>
          <w:szCs w:val="18"/>
        </w:rPr>
        <w:t xml:space="preserve"> Union Ltd is authorised &amp; regulated by the Fi</w:t>
      </w:r>
      <w:r>
        <w:rPr>
          <w:rFonts w:ascii="MyriadPro-Regular" w:hAnsi="MyriadPro-Regular" w:cs="MyriadPro-Regular"/>
          <w:color w:val="223983"/>
          <w:sz w:val="18"/>
          <w:szCs w:val="18"/>
        </w:rPr>
        <w:t>nancial Services Authority reference 213681</w:t>
      </w:r>
      <w:r w:rsidR="00D9280E">
        <w:rPr>
          <w:rFonts w:ascii="MyriadPro-Regular" w:hAnsi="MyriadPro-Regular" w:cs="MyriadPro-Regular"/>
          <w:color w:val="223983"/>
          <w:sz w:val="18"/>
          <w:szCs w:val="18"/>
        </w:rPr>
        <w:t>. We are members of the Financial</w:t>
      </w:r>
      <w:r w:rsidR="0035168D">
        <w:rPr>
          <w:rFonts w:ascii="MyriadPro-Regular" w:hAnsi="MyriadPro-Regular" w:cs="MyriadPro-Regular"/>
          <w:color w:val="223983"/>
          <w:sz w:val="18"/>
          <w:szCs w:val="18"/>
        </w:rPr>
        <w:t xml:space="preserve"> </w:t>
      </w:r>
      <w:r w:rsidR="00D9280E">
        <w:rPr>
          <w:rFonts w:ascii="MyriadPro-Regular" w:hAnsi="MyriadPro-Regular" w:cs="MyriadPro-Regular"/>
          <w:color w:val="223983"/>
          <w:sz w:val="18"/>
          <w:szCs w:val="18"/>
        </w:rPr>
        <w:t>Services Compensation Scheme and the Finanacial Ombudsman Service.</w:t>
      </w:r>
    </w:p>
    <w:p w:rsidR="00D9280E" w:rsidRDefault="0035168D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18"/>
          <w:szCs w:val="18"/>
        </w:rPr>
      </w:pPr>
      <w:r>
        <w:rPr>
          <w:rFonts w:ascii="MyriadPro-Regular" w:hAnsi="MyriadPro-Regular" w:cs="MyriadPro-Regular"/>
          <w:color w:val="223983"/>
          <w:sz w:val="18"/>
          <w:szCs w:val="18"/>
        </w:rPr>
        <w:t>Registered Office:  The Lifelong Learning Centre, Merfield Close, Sarn, Bridgend, Mid Glamorgan, CF32 9SW</w:t>
      </w:r>
    </w:p>
    <w:p w:rsidR="0035168D" w:rsidRDefault="00EE6715" w:rsidP="00D9280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23983"/>
          <w:sz w:val="32"/>
          <w:szCs w:val="32"/>
        </w:rPr>
      </w:pPr>
      <w:r w:rsidRPr="00EE6715">
        <w:rPr>
          <w:rFonts w:ascii="MyriadPro-BlackSemiExt" w:hAnsi="MyriadPro-BlackSemiExt" w:cs="MyriadPro-BlackSemiExt"/>
          <w:b/>
          <w:bCs/>
          <w:noProof/>
          <w:color w:val="FFE700"/>
          <w:sz w:val="40"/>
          <w:szCs w:val="40"/>
          <w:lang w:val="en-US" w:eastAsia="zh-TW"/>
        </w:rPr>
        <w:lastRenderedPageBreak/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margin-left:105.95pt;margin-top:-110pt;width:134.25pt;height:333.3pt;rotation:-270;z-index:251660288;mso-wrap-distance-right:36pt;mso-position-horizontal-relative:margin;mso-position-vertical-relative:margin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1027" inset="18pt,18pt,,18pt">
              <w:txbxContent>
                <w:p w:rsidR="0035168D" w:rsidRDefault="0035168D" w:rsidP="0035168D">
                  <w:pPr>
                    <w:spacing w:after="120" w:line="240" w:lineRule="auto"/>
                    <w:rPr>
                      <w:b/>
                      <w:i/>
                      <w:iCs/>
                      <w:sz w:val="32"/>
                      <w:szCs w:val="32"/>
                    </w:rPr>
                  </w:pPr>
                  <w:r w:rsidRPr="0035168D">
                    <w:rPr>
                      <w:b/>
                      <w:i/>
                      <w:iCs/>
                      <w:sz w:val="32"/>
                      <w:szCs w:val="32"/>
                    </w:rPr>
                    <w:t>FOR MORE INFORMATION.....</w:t>
                  </w:r>
                </w:p>
                <w:p w:rsidR="0035168D" w:rsidRPr="0035168D" w:rsidRDefault="0035168D" w:rsidP="0035168D">
                  <w:pPr>
                    <w:spacing w:after="120" w:line="240" w:lineRule="auto"/>
                    <w:rPr>
                      <w:b/>
                      <w:i/>
                      <w:iCs/>
                      <w:sz w:val="36"/>
                      <w:szCs w:val="36"/>
                    </w:rPr>
                  </w:pPr>
                  <w:r w:rsidRPr="0035168D">
                    <w:rPr>
                      <w:i/>
                      <w:iCs/>
                      <w:color w:val="938953" w:themeColor="background2" w:themeShade="7F"/>
                      <w:sz w:val="36"/>
                      <w:szCs w:val="36"/>
                    </w:rPr>
                    <w:t>Call us on 01656 729912</w:t>
                  </w:r>
                </w:p>
                <w:p w:rsidR="0035168D" w:rsidRPr="0035168D" w:rsidRDefault="0035168D" w:rsidP="0035168D">
                  <w:pPr>
                    <w:spacing w:after="120" w:line="240" w:lineRule="auto"/>
                    <w:rPr>
                      <w:i/>
                      <w:iCs/>
                      <w:color w:val="938953" w:themeColor="background2" w:themeShade="7F"/>
                      <w:sz w:val="36"/>
                      <w:szCs w:val="36"/>
                    </w:rPr>
                  </w:pPr>
                  <w:r w:rsidRPr="0035168D">
                    <w:rPr>
                      <w:i/>
                      <w:iCs/>
                      <w:color w:val="938953" w:themeColor="background2" w:themeShade="7F"/>
                      <w:sz w:val="36"/>
                      <w:szCs w:val="36"/>
                    </w:rPr>
                    <w:t xml:space="preserve">See us at </w:t>
                  </w:r>
                  <w:hyperlink r:id="rId5" w:history="1">
                    <w:r w:rsidRPr="0035168D">
                      <w:rPr>
                        <w:rStyle w:val="Hyperlink"/>
                        <w:i/>
                        <w:iCs/>
                        <w:sz w:val="36"/>
                        <w:szCs w:val="36"/>
                      </w:rPr>
                      <w:t>www.blscu.co.uk</w:t>
                    </w:r>
                  </w:hyperlink>
                </w:p>
                <w:p w:rsidR="0035168D" w:rsidRPr="0035168D" w:rsidRDefault="0035168D" w:rsidP="0035168D">
                  <w:pPr>
                    <w:rPr>
                      <w:i/>
                      <w:iCs/>
                      <w:color w:val="938953" w:themeColor="background2" w:themeShade="7F"/>
                      <w:sz w:val="36"/>
                      <w:szCs w:val="36"/>
                    </w:rPr>
                  </w:pPr>
                  <w:r w:rsidRPr="0035168D">
                    <w:rPr>
                      <w:i/>
                      <w:iCs/>
                      <w:color w:val="938953" w:themeColor="background2" w:themeShade="7F"/>
                      <w:sz w:val="36"/>
                      <w:szCs w:val="36"/>
                    </w:rPr>
                    <w:t>Email us on info@blscu.co.uk</w:t>
                  </w:r>
                </w:p>
                <w:p w:rsidR="0035168D" w:rsidRDefault="0035168D" w:rsidP="0035168D">
                  <w:pPr>
                    <w:rPr>
                      <w:i/>
                      <w:iCs/>
                      <w:color w:val="938953" w:themeColor="background2" w:themeShade="7F"/>
                    </w:rPr>
                  </w:pPr>
                  <w:r>
                    <w:rPr>
                      <w:i/>
                      <w:iCs/>
                      <w:color w:val="938953" w:themeColor="background2" w:themeShade="7F"/>
                    </w:rPr>
                    <w:t>eWSA</w:t>
                  </w:r>
                </w:p>
              </w:txbxContent>
            </v:textbox>
            <w10:wrap type="square" anchorx="margin" anchory="margin"/>
          </v:shape>
        </w:pict>
      </w:r>
    </w:p>
    <w:p w:rsidR="0035168D" w:rsidRDefault="0035168D" w:rsidP="00D9280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23983"/>
          <w:sz w:val="32"/>
          <w:szCs w:val="32"/>
        </w:rPr>
      </w:pPr>
    </w:p>
    <w:p w:rsidR="0035168D" w:rsidRDefault="0035168D" w:rsidP="00D9280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23983"/>
          <w:sz w:val="32"/>
          <w:szCs w:val="32"/>
        </w:rPr>
      </w:pPr>
    </w:p>
    <w:p w:rsidR="0035168D" w:rsidRDefault="0035168D" w:rsidP="00D9280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23983"/>
          <w:sz w:val="32"/>
          <w:szCs w:val="32"/>
        </w:rPr>
      </w:pPr>
    </w:p>
    <w:p w:rsidR="0035168D" w:rsidRDefault="0035168D" w:rsidP="00D9280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23983"/>
          <w:sz w:val="32"/>
          <w:szCs w:val="32"/>
        </w:rPr>
      </w:pPr>
    </w:p>
    <w:p w:rsidR="0035168D" w:rsidRDefault="0035168D" w:rsidP="00D9280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23983"/>
          <w:sz w:val="32"/>
          <w:szCs w:val="32"/>
        </w:rPr>
      </w:pPr>
    </w:p>
    <w:p w:rsidR="0035168D" w:rsidRDefault="0035168D" w:rsidP="00D9280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23983"/>
          <w:sz w:val="32"/>
          <w:szCs w:val="32"/>
        </w:rPr>
      </w:pPr>
    </w:p>
    <w:p w:rsidR="008E0E62" w:rsidRDefault="008E0E62" w:rsidP="00D9280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23983"/>
          <w:sz w:val="32"/>
          <w:szCs w:val="32"/>
        </w:rPr>
      </w:pPr>
    </w:p>
    <w:p w:rsidR="00D9280E" w:rsidRDefault="0035168D" w:rsidP="00D9280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23983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223983"/>
          <w:sz w:val="32"/>
          <w:szCs w:val="32"/>
        </w:rPr>
        <w:t>About Bridgend Lifesavers</w:t>
      </w:r>
      <w:r w:rsidR="00D9280E">
        <w:rPr>
          <w:rFonts w:ascii="MyriadPro-Bold" w:hAnsi="MyriadPro-Bold" w:cs="MyriadPro-Bold"/>
          <w:b/>
          <w:bCs/>
          <w:color w:val="223983"/>
          <w:sz w:val="32"/>
          <w:szCs w:val="32"/>
        </w:rPr>
        <w:t xml:space="preserve"> Credit Union</w:t>
      </w:r>
    </w:p>
    <w:p w:rsidR="0035168D" w:rsidRDefault="0035168D" w:rsidP="00D9280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23983"/>
          <w:sz w:val="32"/>
          <w:szCs w:val="32"/>
        </w:rPr>
      </w:pPr>
    </w:p>
    <w:p w:rsidR="00D9280E" w:rsidRDefault="008E0E62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4"/>
          <w:szCs w:val="24"/>
        </w:rPr>
      </w:pPr>
      <w:r>
        <w:rPr>
          <w:rFonts w:ascii="MyriadPro-Regular" w:hAnsi="MyriadPro-Regular" w:cs="MyriadPro-Regular"/>
          <w:color w:val="223983"/>
          <w:sz w:val="24"/>
          <w:szCs w:val="24"/>
        </w:rPr>
        <w:t>Bridgend Lifesavers</w:t>
      </w:r>
      <w:r w:rsidR="00D9280E">
        <w:rPr>
          <w:rFonts w:ascii="MyriadPro-Regular" w:hAnsi="MyriadPro-Regular" w:cs="MyriadPro-Regular"/>
          <w:color w:val="223983"/>
          <w:sz w:val="24"/>
          <w:szCs w:val="24"/>
        </w:rPr>
        <w:t xml:space="preserve"> Credit Union is a </w:t>
      </w:r>
      <w:r w:rsidR="00217A59">
        <w:rPr>
          <w:rFonts w:ascii="MyriadPro-Semibold" w:hAnsi="MyriadPro-Semibold" w:cs="MyriadPro-Semibold"/>
          <w:b/>
          <w:bCs/>
          <w:color w:val="223983"/>
          <w:sz w:val="24"/>
          <w:szCs w:val="24"/>
        </w:rPr>
        <w:t>not-for-profi</w:t>
      </w:r>
      <w:r w:rsidR="00D9280E">
        <w:rPr>
          <w:rFonts w:ascii="MyriadPro-Semibold" w:hAnsi="MyriadPro-Semibold" w:cs="MyriadPro-Semibold"/>
          <w:b/>
          <w:bCs/>
          <w:color w:val="223983"/>
          <w:sz w:val="24"/>
          <w:szCs w:val="24"/>
        </w:rPr>
        <w:t xml:space="preserve">t </w:t>
      </w:r>
      <w:r w:rsidR="00217A59">
        <w:rPr>
          <w:rFonts w:ascii="MyriadPro-Regular" w:hAnsi="MyriadPro-Regular" w:cs="MyriadPro-Regular"/>
          <w:color w:val="223983"/>
          <w:sz w:val="24"/>
          <w:szCs w:val="24"/>
        </w:rPr>
        <w:t>fi</w:t>
      </w:r>
      <w:r w:rsidR="00D9280E">
        <w:rPr>
          <w:rFonts w:ascii="MyriadPro-Regular" w:hAnsi="MyriadPro-Regular" w:cs="MyriadPro-Regular"/>
          <w:color w:val="223983"/>
          <w:sz w:val="24"/>
          <w:szCs w:val="24"/>
        </w:rPr>
        <w:t>nancial services co-operative</w:t>
      </w:r>
      <w:r>
        <w:rPr>
          <w:rFonts w:ascii="MyriadPro-Regular" w:hAnsi="MyriadPro-Regular" w:cs="MyriadPro-Regular"/>
          <w:color w:val="223983"/>
          <w:sz w:val="24"/>
          <w:szCs w:val="24"/>
        </w:rPr>
        <w:t xml:space="preserve"> with over 12 years operational experience</w:t>
      </w:r>
      <w:r w:rsidR="00D9280E">
        <w:rPr>
          <w:rFonts w:ascii="MyriadPro-Regular" w:hAnsi="MyriadPro-Regular" w:cs="MyriadPro-Regular"/>
          <w:color w:val="223983"/>
          <w:sz w:val="24"/>
          <w:szCs w:val="24"/>
        </w:rPr>
        <w:t>. We prov</w:t>
      </w:r>
      <w:r w:rsidR="00217A59">
        <w:rPr>
          <w:rFonts w:ascii="MyriadPro-Regular" w:hAnsi="MyriadPro-Regular" w:cs="MyriadPro-Regular"/>
          <w:color w:val="223983"/>
          <w:sz w:val="24"/>
          <w:szCs w:val="24"/>
        </w:rPr>
        <w:t>ide services for the benefi</w:t>
      </w:r>
      <w:r w:rsidR="00D9280E">
        <w:rPr>
          <w:rFonts w:ascii="MyriadPro-Regular" w:hAnsi="MyriadPro-Regular" w:cs="MyriadPro-Regular"/>
          <w:color w:val="223983"/>
          <w:sz w:val="24"/>
          <w:szCs w:val="24"/>
        </w:rPr>
        <w:t>t</w:t>
      </w:r>
      <w:r w:rsidR="00217A59">
        <w:rPr>
          <w:rFonts w:ascii="MyriadPro-Regular" w:hAnsi="MyriadPro-Regular" w:cs="MyriadPro-Regular"/>
          <w:color w:val="223983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223983"/>
          <w:sz w:val="24"/>
          <w:szCs w:val="24"/>
        </w:rPr>
        <w:t xml:space="preserve">of our members within the local community. </w:t>
      </w:r>
      <w:r w:rsidR="00217A59">
        <w:rPr>
          <w:rFonts w:ascii="MyriadPro-Regular" w:hAnsi="MyriadPro-Regular" w:cs="MyriadPro-Regular"/>
          <w:color w:val="223983"/>
          <w:sz w:val="24"/>
          <w:szCs w:val="24"/>
        </w:rPr>
        <w:t xml:space="preserve"> </w:t>
      </w:r>
      <w:r w:rsidR="00D9280E">
        <w:rPr>
          <w:rFonts w:ascii="MyriadPro-Regular" w:hAnsi="MyriadPro-Regular" w:cs="MyriadPro-Regular"/>
          <w:color w:val="223983"/>
          <w:sz w:val="24"/>
          <w:szCs w:val="24"/>
        </w:rPr>
        <w:t>The credit un</w:t>
      </w:r>
      <w:r w:rsidR="00217A59">
        <w:rPr>
          <w:rFonts w:ascii="MyriadPro-Regular" w:hAnsi="MyriadPro-Regular" w:cs="MyriadPro-Regular"/>
          <w:color w:val="223983"/>
          <w:sz w:val="24"/>
          <w:szCs w:val="24"/>
        </w:rPr>
        <w:t xml:space="preserve">ion offers a range of products, such as adult and junior savings accounts and low cost loans.   </w:t>
      </w:r>
      <w:r w:rsidR="005D731F">
        <w:rPr>
          <w:rFonts w:ascii="MyriadPro-Regular" w:hAnsi="MyriadPro-Regular" w:cs="MyriadPro-Regular"/>
          <w:color w:val="223983"/>
          <w:sz w:val="24"/>
          <w:szCs w:val="24"/>
        </w:rPr>
        <w:t xml:space="preserve">We are </w:t>
      </w:r>
      <w:r w:rsidR="00D9280E">
        <w:rPr>
          <w:rFonts w:ascii="MyriadPro-Regular" w:hAnsi="MyriadPro-Regular" w:cs="MyriadPro-Regular"/>
          <w:color w:val="223983"/>
          <w:sz w:val="24"/>
          <w:szCs w:val="24"/>
        </w:rPr>
        <w:t>authorised and regulated by the Financial Services Authority, and subject to strict rules</w:t>
      </w:r>
      <w:r w:rsidR="00217A59">
        <w:rPr>
          <w:rFonts w:ascii="MyriadPro-Regular" w:hAnsi="MyriadPro-Regular" w:cs="MyriadPro-Regular"/>
          <w:color w:val="223983"/>
          <w:sz w:val="24"/>
          <w:szCs w:val="24"/>
        </w:rPr>
        <w:t xml:space="preserve"> </w:t>
      </w:r>
      <w:r w:rsidR="00D9280E">
        <w:rPr>
          <w:rFonts w:ascii="MyriadPro-Regular" w:hAnsi="MyriadPro-Regular" w:cs="MyriadPro-Regular"/>
          <w:color w:val="223983"/>
          <w:sz w:val="24"/>
          <w:szCs w:val="24"/>
        </w:rPr>
        <w:t>about how the credit union is run.</w:t>
      </w:r>
    </w:p>
    <w:p w:rsidR="00217A59" w:rsidRDefault="00217A59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4"/>
          <w:szCs w:val="24"/>
        </w:rPr>
      </w:pPr>
    </w:p>
    <w:p w:rsidR="00D9280E" w:rsidRDefault="00D9280E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4"/>
          <w:szCs w:val="24"/>
        </w:rPr>
      </w:pPr>
      <w:r>
        <w:rPr>
          <w:rFonts w:ascii="MyriadPro-Regular" w:hAnsi="MyriadPro-Regular" w:cs="MyriadPro-Regular"/>
          <w:color w:val="223983"/>
          <w:sz w:val="24"/>
          <w:szCs w:val="24"/>
        </w:rPr>
        <w:t>B</w:t>
      </w:r>
      <w:r w:rsidR="00217A59">
        <w:rPr>
          <w:rFonts w:ascii="MyriadPro-Regular" w:hAnsi="MyriadPro-Regular" w:cs="MyriadPro-Regular"/>
          <w:color w:val="223983"/>
          <w:sz w:val="24"/>
          <w:szCs w:val="24"/>
        </w:rPr>
        <w:t>LS</w:t>
      </w:r>
      <w:r>
        <w:rPr>
          <w:rFonts w:ascii="MyriadPro-Regular" w:hAnsi="MyriadPro-Regular" w:cs="MyriadPro-Regular"/>
          <w:color w:val="223983"/>
          <w:sz w:val="24"/>
          <w:szCs w:val="24"/>
        </w:rPr>
        <w:t>CU is controlled by a volunteer Board of Directors, elected by members, who are approved by the FSA</w:t>
      </w:r>
      <w:r w:rsidR="00217A59">
        <w:rPr>
          <w:rFonts w:ascii="MyriadPro-Regular" w:hAnsi="MyriadPro-Regular" w:cs="MyriadPro-Regular"/>
          <w:color w:val="223983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223983"/>
          <w:sz w:val="24"/>
          <w:szCs w:val="24"/>
        </w:rPr>
        <w:t>as appropriate people to manage the credit union. A prof</w:t>
      </w:r>
      <w:r w:rsidR="00217A59">
        <w:rPr>
          <w:rFonts w:ascii="MyriadPro-Regular" w:hAnsi="MyriadPro-Regular" w:cs="MyriadPro-Regular"/>
          <w:color w:val="223983"/>
          <w:sz w:val="24"/>
          <w:szCs w:val="24"/>
        </w:rPr>
        <w:t xml:space="preserve">essional staff team is employed </w:t>
      </w:r>
      <w:r>
        <w:rPr>
          <w:rFonts w:ascii="MyriadPro-Regular" w:hAnsi="MyriadPro-Regular" w:cs="MyriadPro-Regular"/>
          <w:color w:val="223983"/>
          <w:sz w:val="24"/>
          <w:szCs w:val="24"/>
        </w:rPr>
        <w:t>to manage the</w:t>
      </w:r>
      <w:r w:rsidR="00217A59">
        <w:rPr>
          <w:rFonts w:ascii="MyriadPro-Regular" w:hAnsi="MyriadPro-Regular" w:cs="MyriadPro-Regular"/>
          <w:color w:val="223983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223983"/>
          <w:sz w:val="24"/>
          <w:szCs w:val="24"/>
        </w:rPr>
        <w:t>day-to-day operations and provide member services in accordance with the policies set by the Board.</w:t>
      </w:r>
    </w:p>
    <w:p w:rsidR="00217A59" w:rsidRDefault="00217A59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4"/>
          <w:szCs w:val="24"/>
        </w:rPr>
      </w:pPr>
    </w:p>
    <w:p w:rsidR="00D9280E" w:rsidRDefault="00D9280E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4"/>
          <w:szCs w:val="24"/>
        </w:rPr>
      </w:pPr>
      <w:r>
        <w:rPr>
          <w:rFonts w:ascii="MyriadPro-Regular" w:hAnsi="MyriadPro-Regular" w:cs="MyriadPro-Regular"/>
          <w:color w:val="223983"/>
          <w:sz w:val="24"/>
          <w:szCs w:val="24"/>
        </w:rPr>
        <w:t>We</w:t>
      </w:r>
      <w:r w:rsidR="00217A59">
        <w:rPr>
          <w:rFonts w:ascii="MyriadPro-Regular" w:hAnsi="MyriadPro-Regular" w:cs="MyriadPro-Regular"/>
          <w:color w:val="223983"/>
          <w:sz w:val="24"/>
          <w:szCs w:val="24"/>
        </w:rPr>
        <w:t xml:space="preserve"> are </w:t>
      </w:r>
      <w:r>
        <w:rPr>
          <w:rFonts w:ascii="MyriadPro-Regular" w:hAnsi="MyriadPro-Regular" w:cs="MyriadPro-Regular"/>
          <w:color w:val="223983"/>
          <w:sz w:val="24"/>
          <w:szCs w:val="24"/>
        </w:rPr>
        <w:t>a safe, ethica</w:t>
      </w:r>
      <w:r w:rsidR="00217A59">
        <w:rPr>
          <w:rFonts w:ascii="MyriadPro-Regular" w:hAnsi="MyriadPro-Regular" w:cs="MyriadPro-Regular"/>
          <w:color w:val="223983"/>
          <w:sz w:val="24"/>
          <w:szCs w:val="24"/>
        </w:rPr>
        <w:t>l and local place to manage your finances</w:t>
      </w:r>
      <w:r>
        <w:rPr>
          <w:rFonts w:ascii="MyriadPro-Regular" w:hAnsi="MyriadPro-Regular" w:cs="MyriadPro-Regular"/>
          <w:color w:val="223983"/>
          <w:sz w:val="24"/>
          <w:szCs w:val="24"/>
        </w:rPr>
        <w:t>. We provide services to everyone in our</w:t>
      </w:r>
      <w:r w:rsidR="00217A59">
        <w:rPr>
          <w:rFonts w:ascii="MyriadPro-Regular" w:hAnsi="MyriadPro-Regular" w:cs="MyriadPro-Regular"/>
          <w:color w:val="223983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223983"/>
          <w:sz w:val="24"/>
          <w:szCs w:val="24"/>
        </w:rPr>
        <w:t xml:space="preserve">membership area, </w:t>
      </w:r>
      <w:r w:rsidR="005D731F">
        <w:rPr>
          <w:rFonts w:ascii="MyriadPro-Regular" w:hAnsi="MyriadPro-Regular" w:cs="MyriadPro-Regular"/>
          <w:color w:val="223983"/>
          <w:sz w:val="24"/>
          <w:szCs w:val="24"/>
        </w:rPr>
        <w:t>and for some people we are the</w:t>
      </w:r>
      <w:r>
        <w:rPr>
          <w:rFonts w:ascii="MyriadPro-Regular" w:hAnsi="MyriadPro-Regular" w:cs="MyriadPro-Regular"/>
          <w:color w:val="223983"/>
          <w:sz w:val="24"/>
          <w:szCs w:val="24"/>
        </w:rPr>
        <w:t xml:space="preserve"> only alternative to high cost lenders and loan sharks.</w:t>
      </w:r>
    </w:p>
    <w:p w:rsidR="008E0E62" w:rsidRDefault="008E0E62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4"/>
          <w:szCs w:val="24"/>
        </w:rPr>
      </w:pPr>
    </w:p>
    <w:p w:rsidR="00D9280E" w:rsidRDefault="00D9280E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4"/>
          <w:szCs w:val="24"/>
        </w:rPr>
      </w:pPr>
      <w:r>
        <w:rPr>
          <w:rFonts w:ascii="MyriadPro-Regular" w:hAnsi="MyriadPro-Regular" w:cs="MyriadPro-Regular"/>
          <w:color w:val="223983"/>
          <w:sz w:val="24"/>
          <w:szCs w:val="24"/>
        </w:rPr>
        <w:t>We are specialists in providing services that help people on lower i</w:t>
      </w:r>
      <w:r w:rsidR="005D731F">
        <w:rPr>
          <w:rFonts w:ascii="MyriadPro-Regular" w:hAnsi="MyriadPro-Regular" w:cs="MyriadPro-Regular"/>
          <w:color w:val="223983"/>
          <w:sz w:val="24"/>
          <w:szCs w:val="24"/>
        </w:rPr>
        <w:t>ncomes manage their money.</w:t>
      </w:r>
    </w:p>
    <w:p w:rsidR="005D731F" w:rsidRDefault="00D9280E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4"/>
          <w:szCs w:val="24"/>
        </w:rPr>
      </w:pPr>
      <w:r>
        <w:rPr>
          <w:rFonts w:ascii="MyriadPro-Regular" w:hAnsi="MyriadPro-Regular" w:cs="MyriadPro-Regular"/>
          <w:color w:val="223983"/>
          <w:sz w:val="24"/>
          <w:szCs w:val="24"/>
        </w:rPr>
        <w:t>By using B</w:t>
      </w:r>
      <w:r w:rsidR="005D731F">
        <w:rPr>
          <w:rFonts w:ascii="MyriadPro-Regular" w:hAnsi="MyriadPro-Regular" w:cs="MyriadPro-Regular"/>
          <w:color w:val="223983"/>
          <w:sz w:val="24"/>
          <w:szCs w:val="24"/>
        </w:rPr>
        <w:t>LS</w:t>
      </w:r>
      <w:r>
        <w:rPr>
          <w:rFonts w:ascii="MyriadPro-Regular" w:hAnsi="MyriadPro-Regular" w:cs="MyriadPro-Regular"/>
          <w:color w:val="223983"/>
          <w:sz w:val="24"/>
          <w:szCs w:val="24"/>
        </w:rPr>
        <w:t xml:space="preserve">CU for your tenants’ LHA payments you are encouraging them to engage with a </w:t>
      </w:r>
    </w:p>
    <w:p w:rsidR="00D9280E" w:rsidRDefault="005D731F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4"/>
          <w:szCs w:val="24"/>
        </w:rPr>
      </w:pPr>
      <w:r>
        <w:rPr>
          <w:rFonts w:ascii="MyriadPro-Regular" w:hAnsi="MyriadPro-Regular" w:cs="MyriadPro-Regular"/>
          <w:color w:val="223983"/>
          <w:sz w:val="24"/>
          <w:szCs w:val="24"/>
        </w:rPr>
        <w:t>Fi</w:t>
      </w:r>
      <w:r w:rsidR="00D9280E">
        <w:rPr>
          <w:rFonts w:ascii="MyriadPro-Regular" w:hAnsi="MyriadPro-Regular" w:cs="MyriadPro-Regular"/>
          <w:color w:val="223983"/>
          <w:sz w:val="24"/>
          <w:szCs w:val="24"/>
        </w:rPr>
        <w:t>nancial</w:t>
      </w:r>
      <w:r>
        <w:rPr>
          <w:rFonts w:ascii="MyriadPro-Regular" w:hAnsi="MyriadPro-Regular" w:cs="MyriadPro-Regular"/>
          <w:color w:val="223983"/>
          <w:sz w:val="24"/>
          <w:szCs w:val="24"/>
        </w:rPr>
        <w:t xml:space="preserve"> </w:t>
      </w:r>
      <w:r w:rsidR="00D9280E">
        <w:rPr>
          <w:rFonts w:ascii="MyriadPro-Regular" w:hAnsi="MyriadPro-Regular" w:cs="MyriadPro-Regular"/>
          <w:color w:val="223983"/>
          <w:sz w:val="24"/>
          <w:szCs w:val="24"/>
        </w:rPr>
        <w:t>provider that has lots of other services that can help make them better off . BCU can then help them</w:t>
      </w:r>
      <w:r>
        <w:rPr>
          <w:rFonts w:ascii="MyriadPro-Regular" w:hAnsi="MyriadPro-Regular" w:cs="MyriadPro-Regular"/>
          <w:color w:val="223983"/>
          <w:sz w:val="24"/>
          <w:szCs w:val="24"/>
        </w:rPr>
        <w:t xml:space="preserve"> </w:t>
      </w:r>
      <w:r w:rsidR="00D9280E">
        <w:rPr>
          <w:rFonts w:ascii="MyriadPro-Regular" w:hAnsi="MyriadPro-Regular" w:cs="MyriadPro-Regular"/>
          <w:color w:val="223983"/>
          <w:sz w:val="24"/>
          <w:szCs w:val="24"/>
        </w:rPr>
        <w:t>become better tenants with more sustainable tenancies.</w:t>
      </w:r>
    </w:p>
    <w:p w:rsidR="00CD25C9" w:rsidRDefault="00CD25C9" w:rsidP="00D9280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23983"/>
          <w:sz w:val="32"/>
          <w:szCs w:val="32"/>
        </w:rPr>
      </w:pPr>
    </w:p>
    <w:p w:rsidR="00D9280E" w:rsidRDefault="00D9280E" w:rsidP="00D9280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23983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223983"/>
          <w:sz w:val="32"/>
          <w:szCs w:val="32"/>
        </w:rPr>
        <w:t>What to do next...</w:t>
      </w:r>
    </w:p>
    <w:p w:rsidR="00CD25C9" w:rsidRDefault="00CD25C9" w:rsidP="00D9280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223983"/>
          <w:sz w:val="24"/>
          <w:szCs w:val="24"/>
        </w:rPr>
      </w:pPr>
    </w:p>
    <w:p w:rsidR="00D9280E" w:rsidRDefault="00D9280E" w:rsidP="00D9280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223983"/>
          <w:sz w:val="24"/>
          <w:szCs w:val="24"/>
        </w:rPr>
      </w:pPr>
      <w:r>
        <w:rPr>
          <w:rFonts w:ascii="MyriadPro-Semibold" w:hAnsi="MyriadPro-Semibold" w:cs="MyriadPro-Semibold"/>
          <w:b/>
          <w:bCs/>
          <w:color w:val="223983"/>
          <w:sz w:val="24"/>
          <w:szCs w:val="24"/>
        </w:rPr>
        <w:t>1. Complete a Landlord Registration Form;</w:t>
      </w:r>
    </w:p>
    <w:p w:rsidR="00D9280E" w:rsidRDefault="00D9280E" w:rsidP="00D9280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223983"/>
          <w:sz w:val="24"/>
          <w:szCs w:val="24"/>
        </w:rPr>
      </w:pPr>
      <w:r>
        <w:rPr>
          <w:rFonts w:ascii="MyriadPro-Semibold" w:hAnsi="MyriadPro-Semibold" w:cs="MyriadPro-Semibold"/>
          <w:b/>
          <w:bCs/>
          <w:color w:val="223983"/>
          <w:sz w:val="24"/>
          <w:szCs w:val="24"/>
        </w:rPr>
        <w:t>2. Send tenants along to open accounts with B</w:t>
      </w:r>
      <w:r w:rsidR="00CD25C9">
        <w:rPr>
          <w:rFonts w:ascii="MyriadPro-Semibold" w:hAnsi="MyriadPro-Semibold" w:cs="MyriadPro-Semibold"/>
          <w:b/>
          <w:bCs/>
          <w:color w:val="223983"/>
          <w:sz w:val="24"/>
          <w:szCs w:val="24"/>
        </w:rPr>
        <w:t>LS</w:t>
      </w:r>
      <w:r>
        <w:rPr>
          <w:rFonts w:ascii="MyriadPro-Semibold" w:hAnsi="MyriadPro-Semibold" w:cs="MyriadPro-Semibold"/>
          <w:b/>
          <w:bCs/>
          <w:color w:val="223983"/>
          <w:sz w:val="24"/>
          <w:szCs w:val="24"/>
        </w:rPr>
        <w:t>CU, making sure they have your Landlord ID number;</w:t>
      </w:r>
    </w:p>
    <w:p w:rsidR="00D9280E" w:rsidRDefault="00D9280E" w:rsidP="00D9280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223983"/>
          <w:sz w:val="24"/>
          <w:szCs w:val="24"/>
        </w:rPr>
      </w:pPr>
      <w:r>
        <w:rPr>
          <w:rFonts w:ascii="MyriadPro-Semibold" w:hAnsi="MyriadPro-Semibold" w:cs="MyriadPro-Semibold"/>
          <w:b/>
          <w:bCs/>
          <w:color w:val="223983"/>
          <w:sz w:val="24"/>
          <w:szCs w:val="24"/>
        </w:rPr>
        <w:t>3. Leave the rest to us!</w:t>
      </w:r>
    </w:p>
    <w:p w:rsidR="00D9280E" w:rsidRDefault="00D9280E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4"/>
          <w:szCs w:val="24"/>
        </w:rPr>
      </w:pPr>
      <w:r>
        <w:rPr>
          <w:rFonts w:ascii="MyriadPro-Regular" w:hAnsi="MyriadPro-Regular" w:cs="MyriadPro-Regular"/>
          <w:color w:val="223983"/>
          <w:sz w:val="24"/>
          <w:szCs w:val="24"/>
        </w:rPr>
        <w:t xml:space="preserve">You can obtain a Landlord </w:t>
      </w:r>
      <w:r w:rsidR="00CD25C9">
        <w:rPr>
          <w:rFonts w:ascii="MyriadPro-Regular" w:hAnsi="MyriadPro-Regular" w:cs="MyriadPro-Regular"/>
          <w:color w:val="223983"/>
          <w:sz w:val="24"/>
          <w:szCs w:val="24"/>
        </w:rPr>
        <w:t>Registration Form from our offi</w:t>
      </w:r>
      <w:r>
        <w:rPr>
          <w:rFonts w:ascii="MyriadPro-Regular" w:hAnsi="MyriadPro-Regular" w:cs="MyriadPro-Regular"/>
          <w:color w:val="223983"/>
          <w:sz w:val="24"/>
          <w:szCs w:val="24"/>
        </w:rPr>
        <w:t>ce by calling us or sending an email to us at</w:t>
      </w:r>
      <w:r w:rsidR="005D731F">
        <w:rPr>
          <w:rFonts w:ascii="MyriadPro-Regular" w:hAnsi="MyriadPro-Regular" w:cs="MyriadPro-Regular"/>
          <w:color w:val="223983"/>
          <w:sz w:val="24"/>
          <w:szCs w:val="24"/>
        </w:rPr>
        <w:t xml:space="preserve">  </w:t>
      </w:r>
      <w:hyperlink r:id="rId6" w:history="1">
        <w:r w:rsidR="005D731F" w:rsidRPr="000E4589">
          <w:rPr>
            <w:rStyle w:val="Hyperlink"/>
            <w:rFonts w:ascii="MyriadPro-Regular" w:hAnsi="MyriadPro-Regular" w:cs="MyriadPro-Regular"/>
            <w:sz w:val="24"/>
            <w:szCs w:val="24"/>
          </w:rPr>
          <w:t>info@blscu.co.uk</w:t>
        </w:r>
      </w:hyperlink>
    </w:p>
    <w:p w:rsidR="005D731F" w:rsidRDefault="005D731F" w:rsidP="00D928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4"/>
          <w:szCs w:val="24"/>
        </w:rPr>
      </w:pPr>
    </w:p>
    <w:p w:rsidR="00D9280E" w:rsidRDefault="00D9280E" w:rsidP="005D73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23983"/>
          <w:sz w:val="24"/>
          <w:szCs w:val="24"/>
        </w:rPr>
      </w:pPr>
      <w:r>
        <w:rPr>
          <w:rFonts w:ascii="MyriadPro-Regular" w:hAnsi="MyriadPro-Regular" w:cs="MyriadPro-Regular"/>
          <w:color w:val="223983"/>
          <w:sz w:val="24"/>
          <w:szCs w:val="24"/>
        </w:rPr>
        <w:t xml:space="preserve">We </w:t>
      </w:r>
      <w:r w:rsidR="005D731F">
        <w:rPr>
          <w:rFonts w:ascii="MyriadPro-Regular" w:hAnsi="MyriadPro-Regular" w:cs="MyriadPro-Regular"/>
          <w:color w:val="223983"/>
          <w:sz w:val="24"/>
          <w:szCs w:val="24"/>
        </w:rPr>
        <w:t xml:space="preserve">can </w:t>
      </w:r>
      <w:r>
        <w:rPr>
          <w:rFonts w:ascii="MyriadPro-Regular" w:hAnsi="MyriadPro-Regular" w:cs="MyriadPro-Regular"/>
          <w:color w:val="223983"/>
          <w:sz w:val="24"/>
          <w:szCs w:val="24"/>
        </w:rPr>
        <w:t>set up your Landlord Registration ID within 24 hours of receiving your form, and you can then send</w:t>
      </w:r>
      <w:r w:rsidR="005D731F">
        <w:rPr>
          <w:rFonts w:ascii="MyriadPro-Regular" w:hAnsi="MyriadPro-Regular" w:cs="MyriadPro-Regular"/>
          <w:color w:val="223983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223983"/>
          <w:sz w:val="24"/>
          <w:szCs w:val="24"/>
        </w:rPr>
        <w:t xml:space="preserve">tenants along to open Rent Direct accounts. </w:t>
      </w:r>
      <w:r w:rsidR="005D731F">
        <w:rPr>
          <w:rFonts w:ascii="MyriadPro-Regular" w:hAnsi="MyriadPro-Regular" w:cs="MyriadPro-Regular"/>
          <w:color w:val="223983"/>
          <w:sz w:val="24"/>
          <w:szCs w:val="24"/>
        </w:rPr>
        <w:t xml:space="preserve"> You might choose to make it a condition of tenancy that tenants use our Rent Direct Service.  </w:t>
      </w:r>
    </w:p>
    <w:sectPr w:rsidR="00D9280E" w:rsidSect="00D92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lackSemiEx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34E24"/>
    <w:multiLevelType w:val="hybridMultilevel"/>
    <w:tmpl w:val="04D4A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9280E"/>
    <w:rsid w:val="00021249"/>
    <w:rsid w:val="00217A59"/>
    <w:rsid w:val="002E0329"/>
    <w:rsid w:val="0035168D"/>
    <w:rsid w:val="00372E12"/>
    <w:rsid w:val="003A6716"/>
    <w:rsid w:val="003A6BC5"/>
    <w:rsid w:val="004447C8"/>
    <w:rsid w:val="00521537"/>
    <w:rsid w:val="005D731F"/>
    <w:rsid w:val="006D1403"/>
    <w:rsid w:val="00720603"/>
    <w:rsid w:val="008E0E62"/>
    <w:rsid w:val="00CD25C9"/>
    <w:rsid w:val="00CF1386"/>
    <w:rsid w:val="00D9280E"/>
    <w:rsid w:val="00EE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lscu.co.uk" TargetMode="External"/><Relationship Id="rId5" Type="http://schemas.openxmlformats.org/officeDocument/2006/relationships/hyperlink" Target="http://www.blscu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NField</dc:creator>
  <cp:lastModifiedBy>lewis m</cp:lastModifiedBy>
  <cp:revision>2</cp:revision>
  <cp:lastPrinted>2012-10-04T09:16:00Z</cp:lastPrinted>
  <dcterms:created xsi:type="dcterms:W3CDTF">2014-03-24T13:44:00Z</dcterms:created>
  <dcterms:modified xsi:type="dcterms:W3CDTF">2014-03-24T13:44:00Z</dcterms:modified>
</cp:coreProperties>
</file>